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03B1B" w:rsidRPr="00965A06" w14:paraId="54B74ABE" w14:textId="77777777" w:rsidTr="00947551">
        <w:tc>
          <w:tcPr>
            <w:tcW w:w="9345" w:type="dxa"/>
          </w:tcPr>
          <w:p w14:paraId="236E2CBE" w14:textId="72411AF3" w:rsidR="00103B1B" w:rsidRPr="00965A06" w:rsidRDefault="00B415B8" w:rsidP="00947551">
            <w:pPr>
              <w:suppressAutoHyphens w:val="0"/>
              <w:jc w:val="center"/>
              <w:rPr>
                <w:b/>
                <w:lang w:eastAsia="en-US"/>
              </w:rPr>
            </w:pPr>
            <w:r w:rsidRPr="00B415B8">
              <w:rPr>
                <w:b/>
                <w:lang w:eastAsia="en-US"/>
              </w:rPr>
              <w:t>ГБУЗ ПК "Горнозаводская РБ"</w:t>
            </w:r>
          </w:p>
        </w:tc>
      </w:tr>
      <w:tr w:rsidR="00A30D51" w:rsidRPr="00965A06" w14:paraId="5E37615E" w14:textId="77777777" w:rsidTr="00947551">
        <w:tc>
          <w:tcPr>
            <w:tcW w:w="9345" w:type="dxa"/>
          </w:tcPr>
          <w:p w14:paraId="698CFB35" w14:textId="77777777" w:rsidR="002F6B9A" w:rsidRDefault="002F6B9A" w:rsidP="002F6B9A">
            <w:pPr>
              <w:suppressAutoHyphens w:val="0"/>
              <w:rPr>
                <w:b/>
                <w:iCs/>
                <w:lang w:eastAsia="en-US"/>
              </w:rPr>
            </w:pPr>
            <w:r w:rsidRPr="00993F1D">
              <w:rPr>
                <w:b/>
                <w:iCs/>
                <w:lang w:eastAsia="en-US"/>
              </w:rPr>
              <w:t>618820, Пермский край, г. Горнозаводск, ул. Свердлова, 73</w:t>
            </w:r>
          </w:p>
          <w:p w14:paraId="608E0D20" w14:textId="77777777" w:rsidR="002F6B9A" w:rsidRPr="00993F1D" w:rsidRDefault="002F6B9A" w:rsidP="002F6B9A">
            <w:pPr>
              <w:suppressAutoHyphens w:val="0"/>
              <w:rPr>
                <w:b/>
                <w:iCs/>
                <w:lang w:eastAsia="en-US"/>
              </w:rPr>
            </w:pPr>
            <w:r w:rsidRPr="00993F1D">
              <w:rPr>
                <w:b/>
                <w:iCs/>
                <w:lang w:eastAsia="en-US"/>
              </w:rPr>
              <w:t>618820, Пермский край, Горнозаводский городской округ, г. Горнозаводск, ул. Свердлова, д. 73, Литер Б. терапевтическое отделение</w:t>
            </w:r>
          </w:p>
          <w:p w14:paraId="5E7589E1" w14:textId="449A5B8B" w:rsidR="00A30D51" w:rsidRPr="00965A06" w:rsidRDefault="002F6B9A" w:rsidP="002F6B9A">
            <w:pPr>
              <w:suppressAutoHyphens w:val="0"/>
              <w:rPr>
                <w:b/>
                <w:u w:val="single"/>
                <w:lang w:eastAsia="en-US"/>
              </w:rPr>
            </w:pPr>
            <w:r w:rsidRPr="00993F1D">
              <w:rPr>
                <w:b/>
                <w:iCs/>
                <w:lang w:eastAsia="en-US"/>
              </w:rPr>
              <w:t xml:space="preserve">618820, Пермский край, Горнозаводский городской округ, г. Горнозаводск, ул. </w:t>
            </w:r>
            <w:proofErr w:type="spellStart"/>
            <w:r w:rsidRPr="00993F1D">
              <w:rPr>
                <w:b/>
                <w:iCs/>
                <w:lang w:eastAsia="en-US"/>
              </w:rPr>
              <w:t>Гипроцемента</w:t>
            </w:r>
            <w:proofErr w:type="spellEnd"/>
            <w:r w:rsidRPr="00993F1D">
              <w:rPr>
                <w:b/>
                <w:iCs/>
                <w:lang w:eastAsia="en-US"/>
              </w:rPr>
              <w:t>, д. 25 поликлиника для взрослых</w:t>
            </w:r>
          </w:p>
        </w:tc>
      </w:tr>
      <w:tr w:rsidR="00A30D51" w:rsidRPr="00965A06" w14:paraId="2E3A5B55" w14:textId="77777777" w:rsidTr="00947551">
        <w:tc>
          <w:tcPr>
            <w:tcW w:w="9345" w:type="dxa"/>
          </w:tcPr>
          <w:p w14:paraId="0D9F2AD1" w14:textId="0650AEAA" w:rsidR="00A30D51" w:rsidRPr="00965A06" w:rsidRDefault="00A30D51" w:rsidP="005E4482">
            <w:pPr>
              <w:suppressAutoHyphens w:val="0"/>
              <w:jc w:val="center"/>
              <w:rPr>
                <w:b/>
                <w:u w:val="single"/>
                <w:lang w:eastAsia="en-US"/>
              </w:rPr>
            </w:pPr>
            <w:r w:rsidRPr="00965A06">
              <w:rPr>
                <w:b/>
                <w:lang w:eastAsia="en-US"/>
              </w:rPr>
              <w:t>Рекомендации экспертной группы:</w:t>
            </w:r>
          </w:p>
        </w:tc>
      </w:tr>
      <w:tr w:rsidR="00103B1B" w:rsidRPr="00965A06" w14:paraId="25BCE169" w14:textId="77777777" w:rsidTr="00947551">
        <w:tc>
          <w:tcPr>
            <w:tcW w:w="9345" w:type="dxa"/>
          </w:tcPr>
          <w:p w14:paraId="16BB2D13" w14:textId="77777777" w:rsidR="00103B1B" w:rsidRPr="00965A06" w:rsidRDefault="00103B1B" w:rsidP="00947551">
            <w:pPr>
              <w:suppressAutoHyphens w:val="0"/>
              <w:rPr>
                <w:b/>
                <w:u w:val="single"/>
                <w:lang w:eastAsia="en-US"/>
              </w:rPr>
            </w:pPr>
            <w:r w:rsidRPr="00965A06">
              <w:rPr>
                <w:b/>
                <w:u w:val="single"/>
                <w:lang w:eastAsia="en-US"/>
              </w:rPr>
              <w:t>I. Показатели, характеризующие открытость и доступность информации об организации, осуществляющей медицинскую деятельность</w:t>
            </w:r>
          </w:p>
        </w:tc>
      </w:tr>
      <w:tr w:rsidR="00485578" w:rsidRPr="00965A06" w14:paraId="53F597FE" w14:textId="77777777" w:rsidTr="00947551">
        <w:tc>
          <w:tcPr>
            <w:tcW w:w="9345" w:type="dxa"/>
          </w:tcPr>
          <w:p w14:paraId="1DC7D4FC" w14:textId="66F9F06A" w:rsidR="0038750B" w:rsidRPr="00965A06" w:rsidRDefault="0038750B" w:rsidP="0038750B">
            <w:pPr>
              <w:suppressAutoHyphens w:val="0"/>
              <w:rPr>
                <w:lang w:eastAsia="en-US"/>
              </w:rPr>
            </w:pPr>
            <w:r w:rsidRPr="00965A06">
              <w:rPr>
                <w:lang w:eastAsia="en-US"/>
              </w:rPr>
              <w:t xml:space="preserve">Рекомендуется дополнить </w:t>
            </w:r>
            <w:r>
              <w:rPr>
                <w:lang w:eastAsia="en-US"/>
              </w:rPr>
              <w:t xml:space="preserve">стенды </w:t>
            </w:r>
            <w:r w:rsidRPr="00965A06">
              <w:rPr>
                <w:lang w:eastAsia="en-US"/>
              </w:rPr>
              <w:t xml:space="preserve">организации </w:t>
            </w:r>
            <w:r>
              <w:rPr>
                <w:lang w:eastAsia="en-US"/>
              </w:rPr>
              <w:t xml:space="preserve"> по </w:t>
            </w:r>
            <w:r w:rsidR="002F6B9A" w:rsidRPr="002F6B9A">
              <w:rPr>
                <w:lang w:eastAsia="en-US"/>
              </w:rPr>
              <w:t>618820, Пермский край, г. Горнозаводск, ул. Свердлова, 73</w:t>
            </w:r>
            <w:r w:rsidR="002F6B9A">
              <w:rPr>
                <w:lang w:eastAsia="en-US"/>
              </w:rPr>
              <w:t xml:space="preserve"> </w:t>
            </w:r>
            <w:r w:rsidRPr="00965A06">
              <w:rPr>
                <w:lang w:eastAsia="en-US"/>
              </w:rPr>
              <w:t>следующей информацией:</w:t>
            </w:r>
          </w:p>
          <w:p w14:paraId="0D98B790" w14:textId="77777777" w:rsidR="002F6B9A" w:rsidRDefault="002F6B9A" w:rsidP="002F6B9A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О сроках проводимой диспансеризации населения в медицинской организации, оказывающей первичную медико-санитарную помощь и имеющей прикрепленное население</w:t>
            </w:r>
          </w:p>
          <w:p w14:paraId="36C6C0FE" w14:textId="77777777" w:rsidR="002F6B9A" w:rsidRDefault="002F6B9A" w:rsidP="002F6B9A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О порядке проводимой диспансеризации населения в медицинской организации, оказывающей первичную медико-санитарную помощь и имеющей прикрепленное население</w:t>
            </w:r>
          </w:p>
          <w:p w14:paraId="01E6942A" w14:textId="77777777" w:rsidR="002F6B9A" w:rsidRDefault="002F6B9A" w:rsidP="002F6B9A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О результатах проводимой диспансеризации населения в медицинской организации, оказывающей первичную медико-санитарную помощь и имеющей прикрепленное население</w:t>
            </w:r>
          </w:p>
          <w:p w14:paraId="05CEB21A" w14:textId="77777777" w:rsidR="002F6B9A" w:rsidRDefault="002F6B9A" w:rsidP="002F6B9A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Правила записи на первичный прием</w:t>
            </w:r>
          </w:p>
          <w:p w14:paraId="4F0A1637" w14:textId="659354AE" w:rsidR="00A0432C" w:rsidRDefault="002F6B9A" w:rsidP="002F6B9A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Правила записи на консультацию</w:t>
            </w:r>
            <w:r w:rsidR="00A0432C">
              <w:rPr>
                <w:lang w:eastAsia="en-US"/>
              </w:rPr>
              <w:t>)</w:t>
            </w:r>
          </w:p>
          <w:p w14:paraId="51031AFE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Сведения о медицинских работниках, участвующих в предоставлении платных медицинских услуг, об уровне их профессионального образования и квалификации: фамилия, имя, отчество (при наличии) медицинского работника, занимаемая должность</w:t>
            </w:r>
          </w:p>
          <w:p w14:paraId="7F2F5909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Сведения из документа об образовании (уровень образования, организация, выдавшая документ об образовании, год выдачи, специальность, квалификация)</w:t>
            </w:r>
          </w:p>
          <w:p w14:paraId="5677BB82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Сведения из сертификата специалиста (специальность, соответствующая занимаемой должности, срок действия)</w:t>
            </w:r>
          </w:p>
          <w:p w14:paraId="16428F68" w14:textId="4A615333" w:rsidR="0038750B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График работы</w:t>
            </w:r>
          </w:p>
          <w:p w14:paraId="13E68085" w14:textId="637565C5" w:rsidR="0038750B" w:rsidRDefault="0038750B" w:rsidP="0038750B">
            <w:pPr>
              <w:suppressAutoHyphens w:val="0"/>
              <w:rPr>
                <w:lang w:eastAsia="en-US"/>
              </w:rPr>
            </w:pPr>
            <w:r w:rsidRPr="00D320FC">
              <w:rPr>
                <w:lang w:eastAsia="en-US"/>
              </w:rPr>
              <w:t xml:space="preserve">Рекомендуется дополнить стенды организации  по адресу </w:t>
            </w:r>
            <w:r w:rsidR="002F6B9A" w:rsidRPr="002F6B9A">
              <w:rPr>
                <w:lang w:eastAsia="en-US"/>
              </w:rPr>
              <w:t>618820, Пермский край, Горнозаводский городской округ, г. Горнозаводск, ул. Свердлова, д. 73, Литер Б. терапевтическое отделение</w:t>
            </w:r>
            <w:r w:rsidR="002F6B9A">
              <w:rPr>
                <w:lang w:eastAsia="en-US"/>
              </w:rPr>
              <w:t>.</w:t>
            </w:r>
          </w:p>
          <w:p w14:paraId="592372E3" w14:textId="77777777" w:rsidR="002F6B9A" w:rsidRDefault="002F6B9A" w:rsidP="002F6B9A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Правила предоставления платных медицинских услуг</w:t>
            </w:r>
          </w:p>
          <w:p w14:paraId="3FFB58DD" w14:textId="77777777" w:rsidR="002F6B9A" w:rsidRDefault="002F6B9A" w:rsidP="002F6B9A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Условия, порядок, форма предоставления медицинских услуг и порядок их оплаты </w:t>
            </w:r>
          </w:p>
          <w:p w14:paraId="288CED6E" w14:textId="77777777" w:rsidR="002F6B9A" w:rsidRDefault="002F6B9A" w:rsidP="002F6B9A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Перечень оказываемых платных медицинских услуг с указанием цен в рублях (тарифы) с приложением электронного образа документов (для помещений – копии документов)</w:t>
            </w:r>
          </w:p>
          <w:p w14:paraId="417D51F4" w14:textId="77777777" w:rsidR="002F6B9A" w:rsidRDefault="002F6B9A" w:rsidP="002F6B9A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Сведения о медицинских работниках, участвующих в предоставлении платных медицинских услуг, об уровне их профессионального образования и квалификации: фамилия, имя, отчество (при наличии) медицинского работника, занимаемая должность</w:t>
            </w:r>
          </w:p>
          <w:p w14:paraId="7FBDD1EE" w14:textId="77777777" w:rsidR="002F6B9A" w:rsidRDefault="002F6B9A" w:rsidP="002F6B9A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Сведения из документа об образовании (уровень образования, организация, выдавшая документ об образовании, год выдачи, специальность, квалификация)</w:t>
            </w:r>
          </w:p>
          <w:p w14:paraId="302BA4ED" w14:textId="77777777" w:rsidR="002F6B9A" w:rsidRDefault="002F6B9A" w:rsidP="002F6B9A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Сведения из сертификата специалиста (специальность, соответствующая занимаемой должности, срок действия)</w:t>
            </w:r>
          </w:p>
          <w:p w14:paraId="1562EF8B" w14:textId="77777777" w:rsidR="002F6B9A" w:rsidRDefault="002F6B9A" w:rsidP="002F6B9A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График работы</w:t>
            </w:r>
          </w:p>
          <w:p w14:paraId="4D656ECC" w14:textId="18F02E0F" w:rsidR="002F6B9A" w:rsidRDefault="002F6B9A" w:rsidP="002F11F5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Информация о медицинских работниках медицинских организаций, включая филиалы (при их наличии)</w:t>
            </w:r>
            <w:r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 xml:space="preserve">Сведения из документа об образовании (уровень </w:t>
            </w:r>
            <w:r>
              <w:rPr>
                <w:lang w:eastAsia="en-US"/>
              </w:rPr>
              <w:lastRenderedPageBreak/>
              <w:t>образования, организация, выдавшая документ об образовании, год выдачи, специальность, квалификация)</w:t>
            </w:r>
          </w:p>
          <w:p w14:paraId="475877D4" w14:textId="77777777" w:rsidR="002F6B9A" w:rsidRDefault="002F6B9A" w:rsidP="002F6B9A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Сведения из сертификата специалиста (специальность, соответствующая занимаемой должности, срок действия)</w:t>
            </w:r>
          </w:p>
          <w:p w14:paraId="7DDE4B24" w14:textId="295C688B" w:rsidR="00485578" w:rsidRPr="00965A06" w:rsidRDefault="00485578" w:rsidP="002F6B9A">
            <w:pPr>
              <w:suppressAutoHyphens w:val="0"/>
              <w:ind w:left="720"/>
              <w:rPr>
                <w:lang w:eastAsia="en-US"/>
              </w:rPr>
            </w:pPr>
          </w:p>
        </w:tc>
      </w:tr>
      <w:tr w:rsidR="00485578" w:rsidRPr="00965A06" w14:paraId="709ABB34" w14:textId="77777777" w:rsidTr="00947551">
        <w:tc>
          <w:tcPr>
            <w:tcW w:w="9345" w:type="dxa"/>
          </w:tcPr>
          <w:p w14:paraId="0FD4C51E" w14:textId="77777777" w:rsidR="00485578" w:rsidRPr="00965A06" w:rsidRDefault="00485578" w:rsidP="00485578">
            <w:pPr>
              <w:suppressAutoHyphens w:val="0"/>
              <w:rPr>
                <w:b/>
                <w:u w:val="single"/>
                <w:lang w:eastAsia="en-US"/>
              </w:rPr>
            </w:pPr>
            <w:r w:rsidRPr="00965A06">
              <w:rPr>
                <w:b/>
                <w:u w:val="single"/>
                <w:lang w:eastAsia="en-US"/>
              </w:rPr>
              <w:lastRenderedPageBreak/>
              <w:t>II. Показатели, характеризующие общий критерий «Комфортность условий, в которых осуществляется медицинская деятельность»</w:t>
            </w:r>
          </w:p>
        </w:tc>
      </w:tr>
      <w:tr w:rsidR="00485578" w:rsidRPr="00965A06" w14:paraId="323ABD3E" w14:textId="77777777" w:rsidTr="00947551">
        <w:tc>
          <w:tcPr>
            <w:tcW w:w="9345" w:type="dxa"/>
          </w:tcPr>
          <w:p w14:paraId="7B0CB9A4" w14:textId="77777777" w:rsidR="00485578" w:rsidRPr="00965A06" w:rsidRDefault="00485578" w:rsidP="00485578">
            <w:pPr>
              <w:suppressAutoHyphens w:val="0"/>
              <w:rPr>
                <w:lang w:eastAsia="en-US"/>
              </w:rPr>
            </w:pPr>
            <w:r w:rsidRPr="00965A06">
              <w:rPr>
                <w:lang w:eastAsia="en-US"/>
              </w:rPr>
              <w:t>По данному критерию рекомендаций нет</w:t>
            </w:r>
          </w:p>
        </w:tc>
      </w:tr>
      <w:tr w:rsidR="00485578" w:rsidRPr="00965A06" w14:paraId="0B17069E" w14:textId="77777777" w:rsidTr="00947551">
        <w:tc>
          <w:tcPr>
            <w:tcW w:w="9345" w:type="dxa"/>
          </w:tcPr>
          <w:p w14:paraId="127AC653" w14:textId="77777777" w:rsidR="00485578" w:rsidRPr="00965A06" w:rsidRDefault="00485578" w:rsidP="00485578">
            <w:pPr>
              <w:suppressAutoHyphens w:val="0"/>
              <w:rPr>
                <w:b/>
                <w:u w:val="single"/>
                <w:lang w:eastAsia="en-US"/>
              </w:rPr>
            </w:pPr>
            <w:r w:rsidRPr="00965A06">
              <w:rPr>
                <w:b/>
                <w:u w:val="single"/>
                <w:lang w:eastAsia="en-US"/>
              </w:rPr>
              <w:t>III. Показатели, характеризующие общий критерий «Доступность услуг для инвалидов»</w:t>
            </w:r>
          </w:p>
        </w:tc>
      </w:tr>
      <w:tr w:rsidR="00485578" w:rsidRPr="00965A06" w14:paraId="2F634FDF" w14:textId="77777777" w:rsidTr="00947551">
        <w:tc>
          <w:tcPr>
            <w:tcW w:w="9345" w:type="dxa"/>
          </w:tcPr>
          <w:p w14:paraId="379E613C" w14:textId="7625FDC4" w:rsidR="00587992" w:rsidRDefault="00587992" w:rsidP="00587992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Рекомендуется </w:t>
            </w:r>
            <w:r w:rsidRPr="0045424F">
              <w:rPr>
                <w:lang w:eastAsia="en-US"/>
              </w:rPr>
              <w:t>обеспечить учреждение</w:t>
            </w:r>
            <w:r>
              <w:rPr>
                <w:lang w:eastAsia="en-US"/>
              </w:rPr>
              <w:t xml:space="preserve"> </w:t>
            </w:r>
            <w:r w:rsidR="0038750B">
              <w:rPr>
                <w:lang w:eastAsia="en-US"/>
              </w:rPr>
              <w:t xml:space="preserve">по </w:t>
            </w:r>
            <w:r w:rsidR="00A0432C">
              <w:rPr>
                <w:lang w:eastAsia="en-US"/>
              </w:rPr>
              <w:t xml:space="preserve">всем адресам </w:t>
            </w:r>
            <w:r w:rsidRPr="0045424F">
              <w:rPr>
                <w:lang w:eastAsia="en-US"/>
              </w:rPr>
              <w:t>элементами доступной среды</w:t>
            </w:r>
            <w:r>
              <w:rPr>
                <w:lang w:eastAsia="en-US"/>
              </w:rPr>
              <w:t>.</w:t>
            </w:r>
          </w:p>
          <w:p w14:paraId="18892F62" w14:textId="77777777" w:rsidR="00485578" w:rsidRDefault="002F6B9A" w:rsidP="00A0432C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  <w:r w:rsidRPr="002F6B9A">
              <w:rPr>
                <w:lang w:eastAsia="en-US"/>
              </w:rPr>
              <w:t>наличие выделенных стоянок для автотранспортных средств инвалидов</w:t>
            </w:r>
            <w:r>
              <w:rPr>
                <w:lang w:eastAsia="en-US"/>
              </w:rPr>
              <w:t>;</w:t>
            </w:r>
          </w:p>
          <w:p w14:paraId="6B14C183" w14:textId="77777777" w:rsidR="002F6B9A" w:rsidRDefault="002F6B9A" w:rsidP="002F6B9A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eastAsia="en-US"/>
              </w:rPr>
              <w:t>дублирование для инвалидов по слуху и зрению звуковой и зрительной информации</w:t>
            </w:r>
          </w:p>
          <w:p w14:paraId="7D1C64F3" w14:textId="77777777" w:rsidR="002F6B9A" w:rsidRDefault="002F6B9A" w:rsidP="002F6B9A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eastAsia="en-US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>
              <w:rPr>
                <w:lang w:eastAsia="en-US"/>
              </w:rPr>
              <w:t>тифлосурдопереводчика</w:t>
            </w:r>
            <w:proofErr w:type="spellEnd"/>
            <w:r>
              <w:rPr>
                <w:lang w:eastAsia="en-US"/>
              </w:rPr>
              <w:t>)</w:t>
            </w:r>
            <w:r>
              <w:rPr>
                <w:lang w:eastAsia="en-US"/>
              </w:rPr>
              <w:t>.</w:t>
            </w:r>
          </w:p>
          <w:p w14:paraId="05C735BE" w14:textId="77777777" w:rsidR="002F6B9A" w:rsidRDefault="002F6B9A" w:rsidP="002F6B9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 адресу </w:t>
            </w:r>
            <w:r w:rsidRPr="002F6B9A">
              <w:rPr>
                <w:lang w:eastAsia="en-US"/>
              </w:rPr>
              <w:t xml:space="preserve">618820, Пермский край, Горнозаводский городской округ, г. Горнозаводск, ул. </w:t>
            </w:r>
            <w:proofErr w:type="spellStart"/>
            <w:r w:rsidRPr="002F6B9A">
              <w:rPr>
                <w:lang w:eastAsia="en-US"/>
              </w:rPr>
              <w:t>Гипроцемента</w:t>
            </w:r>
            <w:proofErr w:type="spellEnd"/>
            <w:r w:rsidRPr="002F6B9A">
              <w:rPr>
                <w:lang w:eastAsia="en-US"/>
              </w:rPr>
              <w:t>, д. 25</w:t>
            </w:r>
            <w:r>
              <w:rPr>
                <w:lang w:eastAsia="en-US"/>
              </w:rPr>
              <w:t>:</w:t>
            </w:r>
          </w:p>
          <w:p w14:paraId="73BCDC7B" w14:textId="0D9C73CF" w:rsidR="002F6B9A" w:rsidRPr="00965A06" w:rsidRDefault="002F6B9A" w:rsidP="002F6B9A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  <w:r w:rsidRPr="002F6B9A">
              <w:rPr>
                <w:lang w:eastAsia="en-US"/>
              </w:rPr>
              <w:t>наличие адаптированных лифтов, поручней, расширенных дверных проемов</w:t>
            </w:r>
            <w:r>
              <w:rPr>
                <w:lang w:eastAsia="en-US"/>
              </w:rPr>
              <w:t>.</w:t>
            </w:r>
          </w:p>
        </w:tc>
      </w:tr>
      <w:tr w:rsidR="00485578" w:rsidRPr="00965A06" w14:paraId="50DEB22D" w14:textId="77777777" w:rsidTr="00947551">
        <w:tc>
          <w:tcPr>
            <w:tcW w:w="9345" w:type="dxa"/>
          </w:tcPr>
          <w:p w14:paraId="0FFBFB27" w14:textId="77777777" w:rsidR="00485578" w:rsidRPr="00965A06" w:rsidRDefault="00485578" w:rsidP="00485578">
            <w:pPr>
              <w:suppressAutoHyphens w:val="0"/>
              <w:rPr>
                <w:b/>
                <w:u w:val="single"/>
                <w:lang w:eastAsia="en-US"/>
              </w:rPr>
            </w:pPr>
            <w:r w:rsidRPr="00965A06">
              <w:rPr>
                <w:b/>
                <w:u w:val="single"/>
                <w:lang w:eastAsia="en-US"/>
              </w:rPr>
              <w:t>IV. Показатели, характеризующие доброжелательность, вежливость работников организации</w:t>
            </w:r>
          </w:p>
        </w:tc>
      </w:tr>
      <w:tr w:rsidR="00485578" w:rsidRPr="00965A06" w14:paraId="11872BC8" w14:textId="77777777" w:rsidTr="00947551">
        <w:tc>
          <w:tcPr>
            <w:tcW w:w="9345" w:type="dxa"/>
          </w:tcPr>
          <w:p w14:paraId="0A664C3B" w14:textId="77777777" w:rsidR="00485578" w:rsidRPr="00965A06" w:rsidRDefault="00485578" w:rsidP="00485578">
            <w:pPr>
              <w:suppressAutoHyphens w:val="0"/>
              <w:rPr>
                <w:lang w:eastAsia="en-US"/>
              </w:rPr>
            </w:pPr>
            <w:r w:rsidRPr="00965A06">
              <w:rPr>
                <w:lang w:eastAsia="en-US"/>
              </w:rPr>
              <w:t>По данному критерию рекомендаций нет</w:t>
            </w:r>
          </w:p>
        </w:tc>
      </w:tr>
      <w:tr w:rsidR="00485578" w:rsidRPr="00965A06" w14:paraId="756401B5" w14:textId="77777777" w:rsidTr="00947551">
        <w:tc>
          <w:tcPr>
            <w:tcW w:w="9345" w:type="dxa"/>
          </w:tcPr>
          <w:p w14:paraId="09A761EA" w14:textId="77777777" w:rsidR="00485578" w:rsidRPr="00965A06" w:rsidRDefault="00485578" w:rsidP="00485578">
            <w:pPr>
              <w:suppressAutoHyphens w:val="0"/>
              <w:rPr>
                <w:b/>
                <w:u w:val="single"/>
                <w:lang w:eastAsia="en-US"/>
              </w:rPr>
            </w:pPr>
            <w:r w:rsidRPr="00965A06">
              <w:rPr>
                <w:b/>
                <w:u w:val="single"/>
                <w:lang w:eastAsia="en-US"/>
              </w:rPr>
              <w:t>V. Показатели, характеризующие удовлетворенность условиями осуществления медицинской деятельности организаций</w:t>
            </w:r>
          </w:p>
        </w:tc>
      </w:tr>
      <w:tr w:rsidR="00485578" w:rsidRPr="00965A06" w14:paraId="28C980FB" w14:textId="77777777" w:rsidTr="00947551">
        <w:tc>
          <w:tcPr>
            <w:tcW w:w="9345" w:type="dxa"/>
          </w:tcPr>
          <w:p w14:paraId="18A26355" w14:textId="77777777" w:rsidR="00485578" w:rsidRPr="00965A06" w:rsidRDefault="00485578" w:rsidP="00485578">
            <w:pPr>
              <w:suppressAutoHyphens w:val="0"/>
              <w:rPr>
                <w:lang w:eastAsia="en-US"/>
              </w:rPr>
            </w:pPr>
            <w:r w:rsidRPr="00965A06">
              <w:rPr>
                <w:lang w:eastAsia="en-US"/>
              </w:rPr>
              <w:t>По данному критерию рекомендаций нет</w:t>
            </w:r>
          </w:p>
        </w:tc>
      </w:tr>
      <w:tr w:rsidR="00485578" w:rsidRPr="00965A06" w14:paraId="433B58EE" w14:textId="77777777" w:rsidTr="00947551">
        <w:tc>
          <w:tcPr>
            <w:tcW w:w="9345" w:type="dxa"/>
          </w:tcPr>
          <w:p w14:paraId="5565F380" w14:textId="77777777" w:rsidR="00485578" w:rsidRPr="00965A06" w:rsidRDefault="00485578" w:rsidP="00485578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965A06">
              <w:rPr>
                <w:b/>
                <w:bCs/>
                <w:lang w:eastAsia="en-US"/>
              </w:rPr>
              <w:t>Общие рекомендации экспертной группой:</w:t>
            </w:r>
          </w:p>
        </w:tc>
      </w:tr>
      <w:tr w:rsidR="00485578" w:rsidRPr="00965A06" w14:paraId="3D0E7E6C" w14:textId="77777777" w:rsidTr="00947551">
        <w:tc>
          <w:tcPr>
            <w:tcW w:w="9345" w:type="dxa"/>
          </w:tcPr>
          <w:p w14:paraId="27C1FE2E" w14:textId="77777777" w:rsidR="00A0432C" w:rsidRPr="00965A06" w:rsidRDefault="00A0432C" w:rsidP="00A0432C">
            <w:pPr>
              <w:suppressAutoHyphens w:val="0"/>
              <w:rPr>
                <w:lang w:eastAsia="en-US"/>
              </w:rPr>
            </w:pPr>
            <w:r w:rsidRPr="00965A06">
              <w:rPr>
                <w:lang w:eastAsia="en-US"/>
              </w:rPr>
              <w:t>Рекомендуется дополнить сайт организации следующей информацией:</w:t>
            </w:r>
          </w:p>
          <w:p w14:paraId="5840DFFC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Правила предоставления платных медицинских услуг</w:t>
            </w:r>
          </w:p>
          <w:p w14:paraId="4BDDA601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Условия, порядок, форма предоставления медицинских услуг и порядок их оплаты </w:t>
            </w:r>
          </w:p>
          <w:p w14:paraId="11365DF1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Перечень оказываемых платных медицинских услуг с указанием цен в рублях (тарифы) с приложением электронного образа документов (для помещений – копии документов)</w:t>
            </w:r>
          </w:p>
          <w:p w14:paraId="6DBE9767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Сведения о медицинских работниках, участвующих в предоставлении платных медицинских услуг, об уровне их профессионального образования и квалификации: фамилия, имя, отчество (при наличии) медицинского работника, занимаемая должность</w:t>
            </w:r>
          </w:p>
          <w:p w14:paraId="43C334BE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Сведения из документа об образовании (уровень образования, организация, выдавшая документ об образовании, год выдачи, специальность, квалификация)</w:t>
            </w:r>
          </w:p>
          <w:p w14:paraId="32CB2D46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Сведения из сертификата специалиста (специальность, соответствующая занимаемой должности, срок действия)</w:t>
            </w:r>
          </w:p>
          <w:p w14:paraId="37949E83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График работы</w:t>
            </w:r>
          </w:p>
          <w:p w14:paraId="5B91D763" w14:textId="77777777" w:rsidR="00A0432C" w:rsidRPr="00965A06" w:rsidRDefault="00A0432C" w:rsidP="00A0432C">
            <w:pPr>
              <w:suppressAutoHyphens w:val="0"/>
              <w:rPr>
                <w:lang w:eastAsia="en-US"/>
              </w:rPr>
            </w:pPr>
            <w:r w:rsidRPr="00965A06">
              <w:rPr>
                <w:lang w:eastAsia="en-US"/>
              </w:rPr>
              <w:t xml:space="preserve">Рекомендуется дополнить </w:t>
            </w:r>
            <w:r>
              <w:rPr>
                <w:lang w:eastAsia="en-US"/>
              </w:rPr>
              <w:t xml:space="preserve">стенды </w:t>
            </w:r>
            <w:r w:rsidRPr="00965A06">
              <w:rPr>
                <w:lang w:eastAsia="en-US"/>
              </w:rPr>
              <w:t xml:space="preserve">организации </w:t>
            </w:r>
            <w:r>
              <w:rPr>
                <w:lang w:eastAsia="en-US"/>
              </w:rPr>
              <w:t xml:space="preserve"> по адресу </w:t>
            </w:r>
            <w:r w:rsidRPr="00A0432C">
              <w:rPr>
                <w:lang w:eastAsia="en-US"/>
              </w:rPr>
              <w:t xml:space="preserve">614097, Пермский край, Дзержинский район, г. Пермь, ул. Встречная, д. 27. </w:t>
            </w:r>
            <w:r>
              <w:rPr>
                <w:lang w:eastAsia="en-US"/>
              </w:rPr>
              <w:t xml:space="preserve"> </w:t>
            </w:r>
            <w:r w:rsidRPr="00965A06">
              <w:rPr>
                <w:lang w:eastAsia="en-US"/>
              </w:rPr>
              <w:t>следующей информацией:</w:t>
            </w:r>
          </w:p>
          <w:p w14:paraId="0500DBF7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О показателях доступности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</w:t>
            </w:r>
          </w:p>
          <w:p w14:paraId="0D0354E5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О показателях качества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</w:t>
            </w:r>
          </w:p>
          <w:p w14:paraId="53DC9794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 сроках проводимой диспансеризации населения в медицинской организации, оказывающей первичную медико-санитарную помощь и имеющей прикрепленное население</w:t>
            </w:r>
          </w:p>
          <w:p w14:paraId="50AFE00E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О порядке проводимой диспансеризации населения в медицинской организации, оказывающей первичную медико-санитарную помощь и имеющей прикрепленное население</w:t>
            </w:r>
          </w:p>
          <w:p w14:paraId="06336A62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О результатах проводимой диспансеризации населения в медицинской организации, оказывающей первичную медико-санитарную помощь и имеющей прикрепленное население</w:t>
            </w:r>
          </w:p>
          <w:p w14:paraId="7D84D749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Правила записи на консультацию </w:t>
            </w:r>
          </w:p>
          <w:p w14:paraId="6C4419BB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Правила записи на обследование </w:t>
            </w:r>
          </w:p>
          <w:p w14:paraId="0B9C11D9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Правила подготовки к диагностическим исследованиям</w:t>
            </w:r>
          </w:p>
          <w:p w14:paraId="7D656F7F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Правила предоставления платных медицинских услуг</w:t>
            </w:r>
          </w:p>
          <w:p w14:paraId="377347C9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Условия, порядок, форма предоставления медицинских услуг и порядок их оплаты </w:t>
            </w:r>
          </w:p>
          <w:p w14:paraId="5C95AC2E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Перечень оказываемых платных медицинских услуг с указанием цен в рублях (тарифы) с приложением электронного образа документов (для помещений – копии документов)</w:t>
            </w:r>
          </w:p>
          <w:p w14:paraId="74FB4975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Сведения о медицинских работниках, участвующих в предоставлении платных медицинских услуг, об уровне их профессионального образования и квалификации: фамилия, имя, отчество (при наличии) медицинского работника, занимаемая должность</w:t>
            </w:r>
          </w:p>
          <w:p w14:paraId="673E0B28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Сведения из документа об образовании (уровень образования, организация, выдавшая документ об образовании, год выдачи, специальность, квалификация)</w:t>
            </w:r>
          </w:p>
          <w:p w14:paraId="523EEEE6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Сведения из сертификата специалиста (специальность, соответствующая занимаемой должности, срок действия)</w:t>
            </w:r>
          </w:p>
          <w:p w14:paraId="535FC093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График работы</w:t>
            </w:r>
          </w:p>
          <w:p w14:paraId="1B6BAB22" w14:textId="77777777" w:rsidR="00A0432C" w:rsidRDefault="00A0432C" w:rsidP="00A0432C">
            <w:pPr>
              <w:suppressAutoHyphens w:val="0"/>
              <w:rPr>
                <w:lang w:eastAsia="en-US"/>
              </w:rPr>
            </w:pPr>
            <w:r w:rsidRPr="00D320FC">
              <w:rPr>
                <w:lang w:eastAsia="en-US"/>
              </w:rPr>
              <w:t xml:space="preserve">Рекомендуется дополнить стенды организации  по адресу </w:t>
            </w:r>
            <w:r w:rsidRPr="00A0432C">
              <w:rPr>
                <w:lang w:eastAsia="en-US"/>
              </w:rPr>
              <w:t>614046, Пермский край, Дзержинский район, г. Пермь, пр. Парковый, д. 35.</w:t>
            </w:r>
          </w:p>
          <w:p w14:paraId="0C910821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Правила предоставления платных медицинских услуг</w:t>
            </w:r>
          </w:p>
          <w:p w14:paraId="32F1861F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Условия, порядок, форма предоставления медицинских услуг и порядок их оплаты </w:t>
            </w:r>
          </w:p>
          <w:p w14:paraId="76B32C93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Перечень оказываемых платных медицинских услуг с указанием цен в рублях (тарифы) с приложением электронного образа документов (для помещений – копии документов)</w:t>
            </w:r>
          </w:p>
          <w:p w14:paraId="52C1F106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Сведения о медицинских работниках, участвующих в предоставлении платных медицинских услуг, об уровне их профессионального образования и квалификации: фамилия, имя, отчество (при наличии) медицинского работника, занимаемая должность</w:t>
            </w:r>
          </w:p>
          <w:p w14:paraId="75484320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Сведения из документа об образовании (уровень образования, организация, выдавшая документ об образовании, год выдачи, специальность, квалификация)</w:t>
            </w:r>
          </w:p>
          <w:p w14:paraId="70441B8F" w14:textId="77777777" w:rsidR="00A0432C" w:rsidRDefault="00A0432C" w:rsidP="00A0432C">
            <w:pPr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Сведения из сертификата специалиста (специальность, соответствующая занимаемой должности, срок действия)</w:t>
            </w:r>
          </w:p>
          <w:p w14:paraId="201A3077" w14:textId="1033B217" w:rsidR="00A0432C" w:rsidRDefault="00A0432C" w:rsidP="00A0432C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График работы</w:t>
            </w:r>
            <w:r>
              <w:rPr>
                <w:lang w:eastAsia="en-US"/>
              </w:rPr>
              <w:t>.</w:t>
            </w:r>
          </w:p>
          <w:p w14:paraId="50DB196B" w14:textId="081B7312" w:rsidR="00CE0D61" w:rsidRDefault="00CE0D61" w:rsidP="00CE0D61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Рекомендуется </w:t>
            </w:r>
            <w:r w:rsidRPr="0045424F">
              <w:rPr>
                <w:lang w:eastAsia="en-US"/>
              </w:rPr>
              <w:t>обеспечить учреждение</w:t>
            </w:r>
            <w:r>
              <w:rPr>
                <w:lang w:eastAsia="en-US"/>
              </w:rPr>
              <w:t xml:space="preserve"> по </w:t>
            </w:r>
            <w:r w:rsidR="00A0432C">
              <w:rPr>
                <w:lang w:eastAsia="en-US"/>
              </w:rPr>
              <w:t xml:space="preserve">всем адресам </w:t>
            </w:r>
            <w:r w:rsidRPr="0045424F">
              <w:rPr>
                <w:lang w:eastAsia="en-US"/>
              </w:rPr>
              <w:t>элементами доступной среды</w:t>
            </w:r>
            <w:r>
              <w:rPr>
                <w:lang w:eastAsia="en-US"/>
              </w:rPr>
              <w:t>.</w:t>
            </w:r>
          </w:p>
          <w:p w14:paraId="2443208E" w14:textId="77777777" w:rsidR="00CE0D61" w:rsidRDefault="00CE0D61" w:rsidP="00CE0D61">
            <w:pPr>
              <w:pStyle w:val="a3"/>
              <w:numPr>
                <w:ilvl w:val="0"/>
                <w:numId w:val="4"/>
              </w:num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Pr="00CE0D61">
              <w:rPr>
                <w:lang w:eastAsia="en-US"/>
              </w:rPr>
              <w:t>озможность представления инвалидам по слуху (слуху и зрению) услуг сурдопереводчика (</w:t>
            </w:r>
            <w:proofErr w:type="spellStart"/>
            <w:r w:rsidRPr="00CE0D61">
              <w:rPr>
                <w:lang w:eastAsia="en-US"/>
              </w:rPr>
              <w:t>тифлосурдопереводчика</w:t>
            </w:r>
            <w:proofErr w:type="spellEnd"/>
            <w:r w:rsidRPr="00CE0D61">
              <w:rPr>
                <w:lang w:eastAsia="en-US"/>
              </w:rPr>
              <w:t>).</w:t>
            </w:r>
          </w:p>
          <w:p w14:paraId="6AA802BD" w14:textId="77777777" w:rsidR="002F6B9A" w:rsidRDefault="002F6B9A" w:rsidP="002F6B9A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Рекомендуется </w:t>
            </w:r>
            <w:r w:rsidRPr="0045424F">
              <w:rPr>
                <w:lang w:eastAsia="en-US"/>
              </w:rPr>
              <w:t>обеспечить учреждение</w:t>
            </w:r>
            <w:r>
              <w:rPr>
                <w:lang w:eastAsia="en-US"/>
              </w:rPr>
              <w:t xml:space="preserve"> по всем адресам </w:t>
            </w:r>
            <w:r w:rsidRPr="0045424F">
              <w:rPr>
                <w:lang w:eastAsia="en-US"/>
              </w:rPr>
              <w:t>элементами доступной среды</w:t>
            </w:r>
            <w:r>
              <w:rPr>
                <w:lang w:eastAsia="en-US"/>
              </w:rPr>
              <w:t>.</w:t>
            </w:r>
          </w:p>
          <w:p w14:paraId="4A7DFB7B" w14:textId="77777777" w:rsidR="002F6B9A" w:rsidRDefault="002F6B9A" w:rsidP="002F6B9A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  <w:r w:rsidRPr="002F6B9A">
              <w:rPr>
                <w:lang w:eastAsia="en-US"/>
              </w:rPr>
              <w:t>наличие выделенных стоянок для автотранспортных средств инвалидов</w:t>
            </w:r>
            <w:r>
              <w:rPr>
                <w:lang w:eastAsia="en-US"/>
              </w:rPr>
              <w:t>;</w:t>
            </w:r>
          </w:p>
          <w:p w14:paraId="5E2569F6" w14:textId="77777777" w:rsidR="002F6B9A" w:rsidRDefault="002F6B9A" w:rsidP="002F6B9A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eastAsia="en-US"/>
              </w:rPr>
              <w:t>дублирование для инвалидов по слуху и зрению звуковой и зрительной информации</w:t>
            </w:r>
          </w:p>
          <w:p w14:paraId="5C5ED8C2" w14:textId="77777777" w:rsidR="002F6B9A" w:rsidRDefault="002F6B9A" w:rsidP="002F6B9A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возможность предоставления инвалидам по слуху (слуху и зрению) услуг сурдопереводчика (</w:t>
            </w:r>
            <w:proofErr w:type="spellStart"/>
            <w:r>
              <w:rPr>
                <w:lang w:eastAsia="en-US"/>
              </w:rPr>
              <w:t>тифлосурдопереводчика</w:t>
            </w:r>
            <w:proofErr w:type="spellEnd"/>
            <w:r>
              <w:rPr>
                <w:lang w:eastAsia="en-US"/>
              </w:rPr>
              <w:t>).</w:t>
            </w:r>
          </w:p>
          <w:p w14:paraId="3DAE74E0" w14:textId="77777777" w:rsidR="002F6B9A" w:rsidRDefault="002F6B9A" w:rsidP="002F6B9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 адресу </w:t>
            </w:r>
            <w:r w:rsidRPr="002F6B9A">
              <w:rPr>
                <w:lang w:eastAsia="en-US"/>
              </w:rPr>
              <w:t xml:space="preserve">618820, Пермский край, Горнозаводский городской округ, г. Горнозаводск, ул. </w:t>
            </w:r>
            <w:proofErr w:type="spellStart"/>
            <w:r w:rsidRPr="002F6B9A">
              <w:rPr>
                <w:lang w:eastAsia="en-US"/>
              </w:rPr>
              <w:t>Гипроцемента</w:t>
            </w:r>
            <w:proofErr w:type="spellEnd"/>
            <w:r w:rsidRPr="002F6B9A">
              <w:rPr>
                <w:lang w:eastAsia="en-US"/>
              </w:rPr>
              <w:t>, д. 25</w:t>
            </w:r>
            <w:r>
              <w:rPr>
                <w:lang w:eastAsia="en-US"/>
              </w:rPr>
              <w:t>:</w:t>
            </w:r>
          </w:p>
          <w:p w14:paraId="2FDC9A0C" w14:textId="68C68C84" w:rsidR="00485578" w:rsidRPr="00965A06" w:rsidRDefault="002F6B9A" w:rsidP="002F6B9A">
            <w:pPr>
              <w:suppressAutoHyphens w:val="0"/>
              <w:jc w:val="both"/>
              <w:rPr>
                <w:lang w:eastAsia="en-US"/>
              </w:rPr>
            </w:pPr>
            <w:r w:rsidRPr="002F6B9A">
              <w:rPr>
                <w:lang w:eastAsia="en-US"/>
              </w:rPr>
              <w:t>наличие адаптированных лифтов, поручней, расширенных дверных проемов</w:t>
            </w:r>
            <w:r>
              <w:rPr>
                <w:lang w:eastAsia="en-US"/>
              </w:rPr>
              <w:t>.</w:t>
            </w:r>
          </w:p>
        </w:tc>
      </w:tr>
      <w:tr w:rsidR="00485578" w:rsidRPr="00965A06" w14:paraId="6B166987" w14:textId="77777777" w:rsidTr="00947551">
        <w:tc>
          <w:tcPr>
            <w:tcW w:w="9345" w:type="dxa"/>
          </w:tcPr>
          <w:p w14:paraId="7014DAAF" w14:textId="77777777" w:rsidR="00485578" w:rsidRPr="00965A06" w:rsidRDefault="00485578" w:rsidP="00485578">
            <w:pPr>
              <w:suppressAutoHyphens w:val="0"/>
              <w:jc w:val="center"/>
              <w:rPr>
                <w:b/>
                <w:lang w:eastAsia="en-US"/>
              </w:rPr>
            </w:pPr>
            <w:r w:rsidRPr="00965A06">
              <w:rPr>
                <w:b/>
                <w:lang w:eastAsia="en-US"/>
              </w:rPr>
              <w:lastRenderedPageBreak/>
              <w:t>Рекомендации получателей услуг:</w:t>
            </w:r>
          </w:p>
        </w:tc>
      </w:tr>
      <w:tr w:rsidR="00485578" w:rsidRPr="00965A06" w14:paraId="583C8E58" w14:textId="77777777" w:rsidTr="00947551">
        <w:tc>
          <w:tcPr>
            <w:tcW w:w="9345" w:type="dxa"/>
          </w:tcPr>
          <w:p w14:paraId="55DB46EB" w14:textId="2F87BAD9" w:rsidR="00485578" w:rsidRPr="00965A06" w:rsidRDefault="00587992" w:rsidP="00485578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Рекомендаций нет.</w:t>
            </w:r>
          </w:p>
        </w:tc>
      </w:tr>
    </w:tbl>
    <w:p w14:paraId="262DB22B" w14:textId="77777777" w:rsidR="00103B1B" w:rsidRPr="00965A06" w:rsidRDefault="00103B1B" w:rsidP="00103B1B"/>
    <w:p w14:paraId="4218DA30" w14:textId="77777777" w:rsidR="00125217" w:rsidRDefault="00125217"/>
    <w:sectPr w:rsidR="0012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93B55"/>
    <w:multiLevelType w:val="hybridMultilevel"/>
    <w:tmpl w:val="BD76F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01FA"/>
    <w:multiLevelType w:val="hybridMultilevel"/>
    <w:tmpl w:val="FB00E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427AD"/>
    <w:multiLevelType w:val="hybridMultilevel"/>
    <w:tmpl w:val="BB566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875AE"/>
    <w:multiLevelType w:val="hybridMultilevel"/>
    <w:tmpl w:val="C10A301C"/>
    <w:lvl w:ilvl="0" w:tplc="D4F077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1396635">
    <w:abstractNumId w:val="1"/>
  </w:num>
  <w:num w:numId="2" w16cid:durableId="1810828394">
    <w:abstractNumId w:val="2"/>
  </w:num>
  <w:num w:numId="3" w16cid:durableId="1586114389">
    <w:abstractNumId w:val="3"/>
  </w:num>
  <w:num w:numId="4" w16cid:durableId="100467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67"/>
    <w:rsid w:val="000408B5"/>
    <w:rsid w:val="00103B1B"/>
    <w:rsid w:val="00125217"/>
    <w:rsid w:val="00172BEF"/>
    <w:rsid w:val="002F6B9A"/>
    <w:rsid w:val="0038750B"/>
    <w:rsid w:val="003F66F0"/>
    <w:rsid w:val="00466B31"/>
    <w:rsid w:val="00485578"/>
    <w:rsid w:val="00587992"/>
    <w:rsid w:val="005E4482"/>
    <w:rsid w:val="00902673"/>
    <w:rsid w:val="00A0432C"/>
    <w:rsid w:val="00A171B1"/>
    <w:rsid w:val="00A30D51"/>
    <w:rsid w:val="00A3354C"/>
    <w:rsid w:val="00B303C3"/>
    <w:rsid w:val="00B415B8"/>
    <w:rsid w:val="00CE0D61"/>
    <w:rsid w:val="00CE2469"/>
    <w:rsid w:val="00D320FC"/>
    <w:rsid w:val="00F47E30"/>
    <w:rsid w:val="00FB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2D19"/>
  <w15:docId w15:val="{7B9A02D5-68C2-4104-8069-3DFEEAA4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B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Абзац списка основной,Paragraphe de liste1,lp1"/>
    <w:basedOn w:val="a"/>
    <w:link w:val="a4"/>
    <w:uiPriority w:val="34"/>
    <w:qFormat/>
    <w:rsid w:val="00103B1B"/>
    <w:pPr>
      <w:ind w:left="720"/>
    </w:pPr>
    <w:rPr>
      <w:szCs w:val="20"/>
    </w:rPr>
  </w:style>
  <w:style w:type="character" w:customStyle="1" w:styleId="a4">
    <w:name w:val="Абзац списка Знак"/>
    <w:aliases w:val="Bullet List Знак,FooterText Знак,numbered Знак,Абзац списка основной Знак,Paragraphe de liste1 Знак,lp1 Знак"/>
    <w:link w:val="a3"/>
    <w:uiPriority w:val="34"/>
    <w:locked/>
    <w:rsid w:val="00103B1B"/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41">
    <w:name w:val="Сетка таблицы41"/>
    <w:basedOn w:val="a1"/>
    <w:next w:val="a5"/>
    <w:uiPriority w:val="39"/>
    <w:rsid w:val="00103B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103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36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Резун Елизавета Александровна</dc:creator>
  <cp:keywords/>
  <dc:description/>
  <cp:lastModifiedBy>Нелли Навахо</cp:lastModifiedBy>
  <cp:revision>3</cp:revision>
  <dcterms:created xsi:type="dcterms:W3CDTF">2024-11-09T05:56:00Z</dcterms:created>
  <dcterms:modified xsi:type="dcterms:W3CDTF">2024-11-09T06:07:00Z</dcterms:modified>
</cp:coreProperties>
</file>