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69" w:rsidRPr="002F41E6" w:rsidRDefault="00C76A69" w:rsidP="00C76A69">
      <w:pPr>
        <w:spacing w:line="360" w:lineRule="exact"/>
        <w:jc w:val="center"/>
        <w:rPr>
          <w:b/>
          <w:sz w:val="28"/>
          <w:szCs w:val="20"/>
        </w:rPr>
      </w:pPr>
      <w:r w:rsidRPr="002F41E6">
        <w:rPr>
          <w:b/>
          <w:sz w:val="28"/>
          <w:szCs w:val="20"/>
        </w:rPr>
        <w:t>ПЕРЕЧЕНЬ</w:t>
      </w:r>
    </w:p>
    <w:p w:rsidR="00C76A69" w:rsidRPr="002F41E6" w:rsidRDefault="00C76A69" w:rsidP="00C76A69">
      <w:pPr>
        <w:spacing w:line="360" w:lineRule="exact"/>
        <w:jc w:val="center"/>
        <w:rPr>
          <w:bCs/>
          <w:sz w:val="28"/>
          <w:szCs w:val="20"/>
        </w:rPr>
      </w:pPr>
      <w:r w:rsidRPr="002F41E6">
        <w:rPr>
          <w:b/>
          <w:sz w:val="28"/>
          <w:szCs w:val="20"/>
        </w:rPr>
        <w:t xml:space="preserve">ПОВОДОВ ДЛЯ ОБСЛУЖИВАНИЯ </w:t>
      </w:r>
      <w:r w:rsidR="004445E1">
        <w:rPr>
          <w:b/>
          <w:sz w:val="28"/>
          <w:szCs w:val="20"/>
        </w:rPr>
        <w:t>КАБИНЕТОМ НЕОТЛОЖНОЙ ПОМОЩИ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4445E1" w:rsidRPr="002F41E6" w:rsidTr="004445E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2F41E6">
              <w:rPr>
                <w:b/>
                <w:sz w:val="28"/>
                <w:szCs w:val="28"/>
              </w:rPr>
              <w:t>Описание повода</w:t>
            </w:r>
          </w:p>
        </w:tc>
      </w:tr>
      <w:tr w:rsidR="004445E1" w:rsidRPr="002F41E6" w:rsidTr="004445E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"Температура без осложнений"</w:t>
            </w:r>
          </w:p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- у взрослых (кроме беременных) - температура, без сыпи, рвоты, судорог, нарушений сознания и дыхания, предшествующего оперативного вмешательства, травмы;</w:t>
            </w:r>
          </w:p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- у детей старше 1 года– температура,   без сыпи, рвоты, вялости, судорог (в т. ч. в анамнезе), нарушений сознания и дыхания, без предшествующего оперативного вмешат</w:t>
            </w:r>
            <w:bookmarkStart w:id="0" w:name="_GoBack"/>
            <w:bookmarkEnd w:id="0"/>
            <w:r w:rsidRPr="002F41E6">
              <w:rPr>
                <w:sz w:val="28"/>
                <w:szCs w:val="28"/>
              </w:rPr>
              <w:t>ельства или травмы.</w:t>
            </w:r>
          </w:p>
        </w:tc>
      </w:tr>
      <w:tr w:rsidR="004445E1" w:rsidRPr="002F41E6" w:rsidTr="004445E1">
        <w:trPr>
          <w:trHeight w:val="35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Температура у беременной</w:t>
            </w:r>
          </w:p>
        </w:tc>
      </w:tr>
      <w:tr w:rsidR="004445E1" w:rsidRPr="002F41E6" w:rsidTr="004445E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"Температура и понос"</w:t>
            </w:r>
          </w:p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 xml:space="preserve">- у взрослых (кроме беременных) - </w:t>
            </w:r>
            <w:bookmarkStart w:id="1" w:name="__DdeLink__5472_2139769702"/>
            <w:r w:rsidRPr="002F41E6">
              <w:rPr>
                <w:sz w:val="28"/>
                <w:szCs w:val="28"/>
              </w:rPr>
              <w:t>температура, сопровождающаяся диареей (жидкий стул до 10 раз без примеси крови, на момент вызова),</w:t>
            </w:r>
            <w:bookmarkEnd w:id="1"/>
            <w:r w:rsidRPr="002F41E6">
              <w:rPr>
                <w:sz w:val="28"/>
                <w:szCs w:val="28"/>
              </w:rPr>
              <w:t xml:space="preserve"> без сыпи, рвоты, без болей в животе, судорог, нарушений сознания и дыхания, предшествующего оперативного вмешательства или травмы;</w:t>
            </w:r>
          </w:p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- у детей старше 1 года - температура до 39,0°C (включительно), сопровождающаяся диареей (жидкий стул не более 4 раз на момент вызова, без примеси крови), без болей в животе, сыпи, рвоты, вялости, судорог (в т. ч. в анамнезе), нарушений сознания и дыхания, предшествующего оперативного вмешательства или травмы.</w:t>
            </w:r>
          </w:p>
        </w:tc>
      </w:tr>
      <w:tr w:rsidR="004445E1" w:rsidRPr="002F41E6" w:rsidTr="004445E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"Температура и боль в ухе"</w:t>
            </w:r>
          </w:p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 xml:space="preserve">- у взрослых (кроме беременных) - температура до 39,5°C, сопровождающаяся болями в ухе </w:t>
            </w:r>
          </w:p>
          <w:p w:rsidR="004445E1" w:rsidRPr="002F41E6" w:rsidRDefault="004445E1" w:rsidP="00372B1D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- у детей - температура до 38,5°C, сопровождающаяся болями в ухе</w:t>
            </w:r>
          </w:p>
        </w:tc>
      </w:tr>
      <w:tr w:rsidR="004445E1" w:rsidRPr="002F41E6" w:rsidTr="004445E1">
        <w:trPr>
          <w:trHeight w:val="3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 xml:space="preserve"> "Температура и рвота"</w:t>
            </w:r>
          </w:p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 xml:space="preserve">- у взрослых температура до 39,5°C (включительно), сопровождающаяся рвотой </w:t>
            </w:r>
          </w:p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- дети - температура до 39,0°C, сопровождающаяся рвотой</w:t>
            </w:r>
          </w:p>
        </w:tc>
      </w:tr>
      <w:tr w:rsidR="004445E1" w:rsidRPr="002F41E6" w:rsidTr="004445E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"Температура и кашель"</w:t>
            </w:r>
          </w:p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- у взрослых (кроме беременных) - температура, сопровождающаяся кашлем, без нарушений дыхания и сознания, без сыпи, рвоты, судорог, предшествующего оперативного вмешательства или травмы;</w:t>
            </w:r>
          </w:p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- у детей - температура до 38,5°С сопровождающаяся кашлем</w:t>
            </w:r>
          </w:p>
        </w:tc>
      </w:tr>
      <w:tr w:rsidR="004445E1" w:rsidRPr="002F41E6" w:rsidTr="004445E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"Температура и боль в горле"</w:t>
            </w:r>
          </w:p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 xml:space="preserve">- у взрослых - температура до 39,5°C, сопровождающаяся болями в </w:t>
            </w:r>
            <w:r w:rsidRPr="002F41E6">
              <w:rPr>
                <w:sz w:val="28"/>
                <w:szCs w:val="28"/>
              </w:rPr>
              <w:lastRenderedPageBreak/>
              <w:t>горле</w:t>
            </w:r>
          </w:p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- у детей - температура до 38,5°С, сопровождающаяся болями в горле</w:t>
            </w:r>
          </w:p>
        </w:tc>
      </w:tr>
      <w:tr w:rsidR="004445E1" w:rsidRPr="002F41E6" w:rsidTr="004445E1">
        <w:trPr>
          <w:trHeight w:val="162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lastRenderedPageBreak/>
              <w:t xml:space="preserve">"Головная боль и/или головокружение" </w:t>
            </w:r>
          </w:p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- у взрослых (кроме беременных) - приступ(ы) головной боли и/или головокружение, беспокоящие до 3-х суток, без нарушений сознания и дыхания, рвоты, судорог, сыпи, нарушения речи и движения, не связанные с травмой, при комфортном артериальном давлении без повышения температуры тела.</w:t>
            </w:r>
          </w:p>
        </w:tc>
      </w:tr>
      <w:tr w:rsidR="004445E1" w:rsidRPr="002F41E6" w:rsidTr="004445E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"Головная боль и температура"</w:t>
            </w:r>
          </w:p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- у взрослых (кроме беременных) - приступ головной боли на фоне повышения температуры до 39,5°C(включительно), без нарушений сознания и дыхания, судорог, сыпи, рвоты, нарушения речи и движения, не связанный с травмой;</w:t>
            </w:r>
          </w:p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- у детей старше 1 года-приступ головной боли на фоне повышения температуры до 39,0°С, без нарушений сознания и дыхания, рвоты, вялости, судорог (в т. ч. в анамнезе), сыпи, нарушения речи и движения, не связанный с травмой.</w:t>
            </w:r>
          </w:p>
        </w:tc>
      </w:tr>
      <w:tr w:rsidR="004445E1" w:rsidRPr="002F41E6" w:rsidTr="004445E1">
        <w:trPr>
          <w:trHeight w:val="4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 xml:space="preserve">головная боль </w:t>
            </w:r>
          </w:p>
        </w:tc>
      </w:tr>
      <w:tr w:rsidR="004445E1" w:rsidRPr="002F41E6" w:rsidTr="004445E1">
        <w:trPr>
          <w:trHeight w:val="121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 xml:space="preserve">"Повышенное артериальное давление" </w:t>
            </w:r>
          </w:p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- у взрослых (кроме беременных) без нарушений сознания, дыхания, судорог, рвоты, без нарушения речи и движения, не связанное с травмой или оперативным вмешательством.</w:t>
            </w:r>
          </w:p>
        </w:tc>
      </w:tr>
      <w:tr w:rsidR="004445E1" w:rsidRPr="002F41E6" w:rsidTr="004445E1">
        <w:trPr>
          <w:trHeight w:val="215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 xml:space="preserve">"Боли в пояснице, позвоночнике" </w:t>
            </w:r>
          </w:p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 xml:space="preserve">- у взрослых (кроме беременных) - приступы остро возникших болей в пояснице, позвоночнике, постоянные, ограничивающие объем движения, не связанный с почечной коликой, травмой, без нарушений сознания, рвоты, без повышения температуры, частого и (или) болезненного мочеиспускания, гематурии, кровотечения из половых путей. (Болевой синдром при «остеохондрозе», </w:t>
            </w:r>
            <w:proofErr w:type="spellStart"/>
            <w:r w:rsidRPr="002F41E6">
              <w:rPr>
                <w:sz w:val="28"/>
                <w:szCs w:val="28"/>
              </w:rPr>
              <w:t>дорсопатии</w:t>
            </w:r>
            <w:proofErr w:type="spellEnd"/>
            <w:r w:rsidRPr="002F41E6">
              <w:rPr>
                <w:sz w:val="28"/>
                <w:szCs w:val="28"/>
              </w:rPr>
              <w:t>).</w:t>
            </w:r>
          </w:p>
        </w:tc>
      </w:tr>
      <w:tr w:rsidR="004445E1" w:rsidRPr="002F41E6" w:rsidTr="004445E1">
        <w:trPr>
          <w:trHeight w:val="303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"Температура и сыпь"</w:t>
            </w:r>
          </w:p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- у детей до 1 года - высыпания на кожных покровах на фоне повышения температуры до 38,0°С (включительно), без рвоты, вялости, судорог (в т. ч. в анамнезе), нарушений сознания и дыхания, не связанные с укусом змей, клещей, без предшествующего оперативного вмешательства или травмы;</w:t>
            </w:r>
          </w:p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- у детей старше 1 года - высыпания на кожных покровах на фоне повышения температуры до 39,0°С (включительно), без рвоты, вялости, судорог (в т. ч. в анамнезе), нарушений сознания и дыхания, не связанные с укусом змей, клещей, без предшествующего оперативного вмешательства или травмы.</w:t>
            </w:r>
          </w:p>
        </w:tc>
      </w:tr>
      <w:tr w:rsidR="004445E1" w:rsidRPr="002F41E6" w:rsidTr="004445E1">
        <w:trPr>
          <w:trHeight w:val="11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lastRenderedPageBreak/>
              <w:t>"Рвота (онкологический пациент)"</w:t>
            </w:r>
          </w:p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- обращение пациента, состоящего на учете, получающего назначенную терапию, с приступом рвоты, без приступа болей, нарушений сознания и дыхания, судорог, кровотечения.</w:t>
            </w:r>
          </w:p>
        </w:tc>
      </w:tr>
      <w:tr w:rsidR="004445E1" w:rsidRPr="002F41E6" w:rsidTr="004445E1">
        <w:trPr>
          <w:trHeight w:val="46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рвота (неврологическое заболевание)</w:t>
            </w:r>
          </w:p>
        </w:tc>
      </w:tr>
      <w:tr w:rsidR="004445E1" w:rsidRPr="002F41E6" w:rsidTr="004445E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"Понос"</w:t>
            </w:r>
          </w:p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- у взрослых (кроме беременных) - жидкий стул без примеси крови, до 10 раз к моменту вызова, без повышения температуры, сыпи, рвоты, судорог, нарушений сознания и дыхания, предшествующего оперативного вмешательства или травмы;</w:t>
            </w:r>
          </w:p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- у детей - жидкий стул без примеси крови не более 3 раз к моменту вызова, без болей в животе, без повышения температуры тела, сыпи, рвоты, вялости, судорог (в т. ч. в анамнезе), нарушений сознания и дыхания, предшествующего оперативного вмешательства или травмы.</w:t>
            </w:r>
          </w:p>
        </w:tc>
      </w:tr>
      <w:tr w:rsidR="004445E1" w:rsidRPr="002F41E6" w:rsidTr="004445E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"Сыпь"</w:t>
            </w:r>
          </w:p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- у взрослых (кроме беременных) – распространенные высыпания на кожных покровах или покраснение, без отека, без повышения температуры, нарушений сознания и дыхания, судорог, не связанные с укусом змей, клещей, травмой.</w:t>
            </w:r>
          </w:p>
        </w:tc>
      </w:tr>
      <w:tr w:rsidR="004445E1" w:rsidRPr="002F41E6" w:rsidTr="004445E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"Констатация смерти"</w:t>
            </w:r>
          </w:p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- обращение для констатации смерти</w:t>
            </w:r>
          </w:p>
        </w:tc>
      </w:tr>
      <w:tr w:rsidR="004445E1" w:rsidRPr="002F41E6" w:rsidTr="004445E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"Сделать назначения, инъекции"</w:t>
            </w:r>
          </w:p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- обращение для выполнения назначений врача (фельдшера) в выходные и праздничные дни.</w:t>
            </w:r>
          </w:p>
        </w:tc>
      </w:tr>
      <w:tr w:rsidR="004445E1" w:rsidRPr="002F41E6" w:rsidTr="004445E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"Активное посещение врачом (фельдшером) на дому"</w:t>
            </w:r>
          </w:p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- посещение врачом (фельдшером) после оказания помощи бригадами СМП, в случае отказа от госпитализации, в том числе в стационаре, а также при необходимости выдачи ЛВН (листка временной нетрудоспособности)</w:t>
            </w:r>
          </w:p>
        </w:tc>
      </w:tr>
      <w:tr w:rsidR="004445E1" w:rsidRPr="002F41E6" w:rsidTr="004445E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"Боли при онкологических заболеваниях"</w:t>
            </w:r>
          </w:p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- обращение пациента, состоящего на учете, получающего назначенную терапию, при усилении хронического болевого синдрома, без нарушений сознания и дыхания, судорог, кровотечения.</w:t>
            </w:r>
          </w:p>
        </w:tc>
      </w:tr>
      <w:tr w:rsidR="004445E1" w:rsidRPr="002F41E6" w:rsidTr="004445E1">
        <w:trPr>
          <w:trHeight w:val="40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E1" w:rsidRPr="002F41E6" w:rsidRDefault="004445E1" w:rsidP="00372B1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8"/>
                <w:szCs w:val="28"/>
              </w:rPr>
            </w:pPr>
            <w:r w:rsidRPr="002F41E6">
              <w:rPr>
                <w:sz w:val="28"/>
                <w:szCs w:val="28"/>
              </w:rPr>
              <w:t>повышенное АД у беременной до 20 недель</w:t>
            </w:r>
          </w:p>
        </w:tc>
      </w:tr>
    </w:tbl>
    <w:p w:rsidR="00C76A69" w:rsidRPr="002F41E6" w:rsidRDefault="00C76A69" w:rsidP="00C76A69">
      <w:pPr>
        <w:widowControl w:val="0"/>
        <w:autoSpaceDE w:val="0"/>
        <w:autoSpaceDN w:val="0"/>
        <w:adjustRightInd w:val="0"/>
        <w:spacing w:line="260" w:lineRule="exact"/>
        <w:rPr>
          <w:sz w:val="28"/>
          <w:szCs w:val="28"/>
        </w:rPr>
      </w:pPr>
    </w:p>
    <w:p w:rsidR="00C76A69" w:rsidRDefault="00C76A69" w:rsidP="00C76A69">
      <w:pPr>
        <w:rPr>
          <w:b/>
          <w:sz w:val="28"/>
          <w:szCs w:val="28"/>
        </w:rPr>
      </w:pPr>
    </w:p>
    <w:p w:rsidR="000D3943" w:rsidRPr="000D3943" w:rsidRDefault="000D3943" w:rsidP="000D394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D3943" w:rsidRPr="000D3943" w:rsidSect="005C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C3F"/>
    <w:rsid w:val="000D0878"/>
    <w:rsid w:val="000D3943"/>
    <w:rsid w:val="00162C3F"/>
    <w:rsid w:val="0043717B"/>
    <w:rsid w:val="004445E1"/>
    <w:rsid w:val="005C2D5A"/>
    <w:rsid w:val="005D40A0"/>
    <w:rsid w:val="00AA2D18"/>
    <w:rsid w:val="00C7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C499"/>
  <w15:docId w15:val="{58050F0C-4779-4E77-A3ED-4A6CD509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D5A"/>
  </w:style>
  <w:style w:type="paragraph" w:styleId="2">
    <w:name w:val="heading 2"/>
    <w:basedOn w:val="a"/>
    <w:link w:val="20"/>
    <w:uiPriority w:val="9"/>
    <w:qFormat/>
    <w:rsid w:val="000D3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9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6986">
          <w:marLeft w:val="0"/>
          <w:marRight w:val="0"/>
          <w:marTop w:val="37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0582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6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621239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4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191691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51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484424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02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2703">
          <w:marLeft w:val="0"/>
          <w:marRight w:val="0"/>
          <w:marTop w:val="37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2172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5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692725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67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102745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7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068479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08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Tsimarman</cp:lastModifiedBy>
  <cp:revision>6</cp:revision>
  <dcterms:created xsi:type="dcterms:W3CDTF">2018-10-29T09:13:00Z</dcterms:created>
  <dcterms:modified xsi:type="dcterms:W3CDTF">2018-12-21T06:02:00Z</dcterms:modified>
</cp:coreProperties>
</file>